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bas弹幕使用教程</w:t>
      </w:r>
    </w:p>
    <w:p>
      <w:pPr>
        <w:rPr>
          <w:rFonts w:hint="default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*开始前的亿些说明</w:t>
      </w:r>
    </w:p>
    <w:p>
      <w:pPr>
        <w:ind w:firstLine="420" w:firstLineChars="0"/>
        <w:rPr>
          <w:rFonts w:hint="default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什么是bas弹幕？</w:t>
      </w:r>
    </w:p>
    <w:p>
      <w:p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Bas弹幕全称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</w:rPr>
        <w:t>bilibili animation script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也可称作m9或mode9,是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</w:rPr>
        <w:t>新一代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的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</w:rPr>
        <w:t>bilibili 高级弹幕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系统</w:t>
      </w:r>
    </w:p>
    <w:p>
      <w:p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难度如何？</w:t>
      </w:r>
    </w:p>
    <w:p>
      <w:pPr>
        <w:ind w:left="420" w:leftChars="0" w:firstLine="420" w:firstLineChars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bas弹幕虽然主要使用代码编写，但并不需要编程基础。只要愿意花时间去研究难度不会太大</w:t>
      </w:r>
    </w:p>
    <w:p>
      <w:pPr>
        <w:ind w:left="420" w:leftChars="0" w:firstLine="420" w:firstLineChars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default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代码排版格式方面的注意事项？</w:t>
      </w:r>
    </w:p>
    <w:p>
      <w:pPr>
        <w:ind w:left="420" w:leftChars="0" w:firstLine="420" w:firstLineChars="0"/>
        <w:rPr>
          <w:rFonts w:hint="default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官方的文档（下面有）是一个很好的参考，最终如何编写还是看个人习惯，不过把代码给别人看时最好注意下注释和美观和可读性（</w:t>
      </w:r>
    </w:p>
    <w:p>
      <w:p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177165</wp:posOffset>
            </wp:positionV>
            <wp:extent cx="1762760" cy="3541395"/>
            <wp:effectExtent l="0" t="0" r="8890" b="1905"/>
            <wp:wrapSquare wrapText="bothSides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0"/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高级弹幕系统间的区别？</w:t>
      </w:r>
    </w:p>
    <w:p>
      <w:p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·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"高级弹幕"是一个比较广泛的统称，主要指以下三种：</w:t>
      </w:r>
    </w:p>
    <w:p>
      <w:pPr>
        <w:ind w:left="840" w:leftChars="0" w:firstLine="630" w:firstLineChars="30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mode7-高级弹幕：在视频中看到的"高级弹幕"基本属于m7，在弹幕列表中显示为特殊弹幕。点击弹幕列表旁边的按钮即可进入编辑页面，支付2硬币并获取up授权后可拥有在该视频使用权限。功能相对简单，支持移动端，由于播放器改版bug严重</w:t>
      </w:r>
    </w:p>
    <w:p>
      <w:pPr>
        <w:ind w:left="84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ind w:firstLine="960" w:firstLineChars="400"/>
        <w:rPr>
          <w:rFonts w:hint="eastAsia" w:ascii="等线" w:hAnsi="等线" w:eastAsia="等线" w:cs="等线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color w:val="7F7F7F" w:themeColor="background1" w:themeShade="8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200660</wp:posOffset>
            </wp:positionV>
            <wp:extent cx="2507615" cy="1786890"/>
            <wp:effectExtent l="0" t="0" r="6985" b="3810"/>
            <wp:wrapSquare wrapText="bothSides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等线" w:hAnsi="等线" w:eastAsia="等线" w:cs="等线"/>
          <w:color w:val="7F7F7F" w:themeColor="background1" w:themeShade="8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444500</wp:posOffset>
            </wp:positionV>
            <wp:extent cx="1009650" cy="1543050"/>
            <wp:effectExtent l="0" t="0" r="0" b="0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等线" w:hAnsi="等线" w:eastAsia="等线" w:cs="等线"/>
          <w:color w:val="7F7F7F" w:themeColor="background1" w:themeShade="8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1674495</wp:posOffset>
            </wp:positionV>
            <wp:extent cx="1837055" cy="313055"/>
            <wp:effectExtent l="0" t="0" r="10795" b="11430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l="-1417" t="-2002" r="1417" b="7793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color w:val="7F7F7F" w:themeColor="background1" w:themeShade="80"/>
          <w:sz w:val="21"/>
          <w:szCs w:val="21"/>
          <w:lang w:val="en-US" w:eastAsia="zh-CN"/>
        </w:rPr>
        <w:t>(av297197美丽之物，此为录屏版）</w:t>
      </w:r>
    </w:p>
    <w:p>
      <w:pPr>
        <w:ind w:firstLine="840" w:firstLineChars="400"/>
        <w:rPr>
          <w:rFonts w:hint="eastAsia" w:ascii="等线" w:hAnsi="等线" w:eastAsia="等线" w:cs="等线"/>
          <w:color w:val="7F7F7F" w:themeColor="background1" w:themeShade="80"/>
          <w:sz w:val="21"/>
          <w:szCs w:val="21"/>
          <w:lang w:val="en-US" w:eastAsia="zh-CN"/>
        </w:rPr>
      </w:pPr>
    </w:p>
    <w:p>
      <w:pPr>
        <w:ind w:firstLine="840" w:firstLineChars="400"/>
        <w:rPr>
          <w:rFonts w:hint="eastAsia" w:ascii="等线" w:hAnsi="等线" w:eastAsia="等线" w:cs="等线"/>
          <w:color w:val="7F7F7F" w:themeColor="background1" w:themeShade="80"/>
          <w:sz w:val="21"/>
          <w:szCs w:val="21"/>
          <w:lang w:val="en-US" w:eastAsia="zh-CN"/>
        </w:rPr>
      </w:pPr>
    </w:p>
    <w:p>
      <w:pPr>
        <w:ind w:firstLine="840" w:firstLineChars="400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840" w:firstLineChars="400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840" w:firstLineChars="400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840" w:firstLineChars="400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840" w:firstLineChars="400"/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840" w:firstLineChars="400"/>
        <w:rPr>
          <w:rFonts w:hint="eastAsia" w:ascii="等线" w:hAnsi="等线" w:eastAsia="等线" w:cs="等线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mode8-代码弹幕：基于flash播放器，功能极为强大的弹幕系统，可以实现复杂动画，特效，甚至制作弹幕游戏，支持插入矢量图。数年前常见的op转跳便由代码弹幕实现。但在16年左右因安全问题被禁止发送</w:t>
      </w:r>
      <w:r>
        <w:rPr>
          <w:rFonts w:hint="eastAsia" w:ascii="等线" w:hAnsi="等线" w:eastAsia="等线" w:cs="等线"/>
          <w:strike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（有傻逼尝试用代码炸播放器）</w:t>
      </w:r>
      <w:r>
        <w:rPr>
          <w:rFonts w:hint="eastAsia" w:ascii="等线" w:hAnsi="等线" w:eastAsia="等线" w:cs="等线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。仅支持PC端flash播放器</w:t>
      </w:r>
    </w:p>
    <w:p>
      <w:pPr>
        <w:ind w:firstLine="840" w:firstLineChars="400"/>
        <w:rPr>
          <w:rFonts w:hint="default" w:ascii="等线" w:hAnsi="等线" w:eastAsia="等线" w:cs="等线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3780" w:leftChars="0" w:firstLine="1050" w:firstLineChars="500"/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  <w:r>
        <w:rPr>
          <w:rFonts w:hint="default" w:ascii="等线" w:hAnsi="等线" w:eastAsia="等线" w:cs="等线"/>
          <w:strike w:val="0"/>
          <w:color w:val="7F7F7F" w:themeColor="background1" w:themeShade="8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205740</wp:posOffset>
            </wp:positionV>
            <wp:extent cx="2599055" cy="2167255"/>
            <wp:effectExtent l="0" t="0" r="10795" b="4445"/>
            <wp:wrapSquare wrapText="bothSides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color w:val="7F7F7F" w:themeColor="background1" w:themeShade="8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205740</wp:posOffset>
            </wp:positionV>
            <wp:extent cx="3063240" cy="2167255"/>
            <wp:effectExtent l="0" t="0" r="3810" b="4445"/>
            <wp:wrapSquare wrapText="bothSides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  <w:t>（av2775802 世界终结舞厅）</w:t>
      </w:r>
    </w:p>
    <w:p>
      <w:pPr>
        <w:ind w:left="3780" w:leftChars="0" w:firstLine="840" w:firstLineChars="400"/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ind w:firstLine="840" w:firstLineChars="400"/>
        <w:jc w:val="left"/>
        <w:rPr>
          <w:rFonts w:hint="eastAsia" w:ascii="等线" w:hAnsi="等线" w:eastAsia="等线" w:cs="等线"/>
          <w:strike w:val="0"/>
          <w:dstrike w:val="0"/>
          <w:color w:val="auto"/>
          <w:sz w:val="21"/>
          <w:szCs w:val="21"/>
          <w:u w:val="none"/>
          <w:lang w:val="en-US" w:eastAsia="zh-CN"/>
        </w:rPr>
      </w:pPr>
    </w:p>
    <w:p>
      <w:pPr>
        <w:ind w:firstLine="840" w:firstLineChars="400"/>
        <w:jc w:val="left"/>
        <w:rPr>
          <w:rFonts w:hint="eastAsia" w:ascii="雅黑宋体" w:hAnsi="雅黑宋体" w:eastAsia="雅黑宋体" w:cs="雅黑宋体"/>
          <w:b/>
          <w:bCs/>
          <w:strike w:val="0"/>
          <w:dstrike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等线" w:hAnsi="等线" w:eastAsia="等线" w:cs="等线"/>
          <w:strike w:val="0"/>
          <w:dstrike w:val="0"/>
          <w:color w:val="auto"/>
          <w:sz w:val="21"/>
          <w:szCs w:val="21"/>
          <w:u w:val="none"/>
          <w:lang w:val="en-US" w:eastAsia="zh-CN"/>
        </w:rPr>
        <w:t>mode9-bas弹幕：基于html5播放器，算是m8的替代品，功能相对较弱但仍远强于m7，也可以制作复杂动画，支持矢量图，互动方面较为简易。</w:t>
      </w: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u w:val="none"/>
          <w:lang w:val="en-US" w:eastAsia="zh-CN"/>
        </w:rPr>
        <w:t>无字幕君权限只能在自己的视频里发送，仅支持PC端 html5播放器。</w:t>
      </w:r>
      <w:r>
        <w:rPr>
          <w:rFonts w:hint="eastAsia" w:ascii="雅黑宋体" w:hAnsi="雅黑宋体" w:eastAsia="雅黑宋体" w:cs="雅黑宋体"/>
          <w:b/>
          <w:bCs/>
          <w:strike w:val="0"/>
          <w:dstrike w:val="0"/>
          <w:color w:val="FF0000"/>
          <w:sz w:val="21"/>
          <w:szCs w:val="21"/>
          <w:u w:val="none"/>
          <w:lang w:val="en-US" w:eastAsia="zh-CN"/>
        </w:rPr>
        <w:t>bas弹幕在浏览器适配上有点问题，接下来的教程均以Chrome为准</w:t>
      </w:r>
    </w:p>
    <w:p>
      <w:pPr>
        <w:ind w:firstLine="4200" w:firstLineChars="2000"/>
        <w:jc w:val="left"/>
        <w:rPr>
          <w:rFonts w:hint="default" w:ascii="等线" w:hAnsi="等线" w:eastAsia="等线" w:cs="等线"/>
          <w:b w:val="0"/>
          <w:bCs w:val="0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  <w:t>（av796642408 p2 カワキヲアメク）</w:t>
      </w: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  <w:r>
        <w:rPr>
          <w:rFonts w:hint="default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33020</wp:posOffset>
            </wp:positionV>
            <wp:extent cx="2513330" cy="528955"/>
            <wp:effectExtent l="0" t="0" r="1270" b="4445"/>
            <wp:wrapSquare wrapText="bothSides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33020</wp:posOffset>
            </wp:positionV>
            <wp:extent cx="2936240" cy="1645920"/>
            <wp:effectExtent l="0" t="0" r="16510" b="11430"/>
            <wp:wrapSquare wrapText="bothSides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  <w:t xml:space="preserve">                     </w:t>
      </w: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jc w:val="left"/>
        <w:rPr>
          <w:rFonts w:hint="eastAsia" w:ascii="等线" w:hAnsi="等线" w:eastAsia="等线" w:cs="等线"/>
          <w:strike w:val="0"/>
          <w:dstrike w:val="0"/>
          <w:color w:val="7F7F7F" w:themeColor="background1" w:themeShade="80"/>
          <w:sz w:val="21"/>
          <w:szCs w:val="21"/>
          <w:u w:val="none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最基本的工具/软件</w:t>
      </w:r>
    </w:p>
    <w:p>
      <w:pPr>
        <w:numPr>
          <w:ilvl w:val="0"/>
          <w:numId w:val="2"/>
        </w:numPr>
        <w:ind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bas弹幕的官方文档，https://bilibili.github.io/bas/#/guide（无法加载可以使用本地版）。详细代码介绍与实验室都在这里，并且有大量实例，务必配合使用。</w:t>
      </w:r>
    </w:p>
    <w:p>
      <w:pPr>
        <w:numPr>
          <w:ilvl w:val="0"/>
          <w:numId w:val="2"/>
        </w:numPr>
        <w:ind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一个文本编辑器，如notepad++，笔记本也问题不大</w:t>
      </w:r>
    </w:p>
    <w:p>
      <w:pPr>
        <w:numPr>
          <w:ilvl w:val="0"/>
          <w:numId w:val="2"/>
        </w:numPr>
        <w:ind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Chrome浏览器，不保证bas在所有浏览器上效果相同，以Chrome为准</w:t>
      </w:r>
    </w:p>
    <w:p>
      <w:pPr>
        <w:numPr>
          <w:ilvl w:val="0"/>
          <w:numId w:val="2"/>
        </w:numPr>
        <w:ind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一个自己的弹幕测试视频，视频页编辑器比实验室完善，编写测试更方便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98425</wp:posOffset>
            </wp:positionV>
            <wp:extent cx="3307080" cy="1969770"/>
            <wp:effectExtent l="0" t="0" r="7620" b="11430"/>
            <wp:wrapSquare wrapText="bothSides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实验室与视频页编辑器</w:t>
      </w:r>
    </w:p>
    <w:p>
      <w:pPr>
        <w:widowControl w:val="0"/>
        <w:numPr>
          <w:ilvl w:val="0"/>
          <w:numId w:val="3"/>
        </w:numPr>
        <w:ind w:firstLine="420" w:firstLineChars="0"/>
        <w:jc w:val="both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 xml:space="preserve"> 实验室，位于官方文档右上方，功能简陋，不显示错误信息，个人不推荐使用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视频页编辑器，在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自己的视频中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点击弹幕列表旁按钮，选择bas弹幕，点击</w:t>
      </w:r>
      <w:r>
        <w:rPr>
          <w:rFonts w:hint="eastAsia" w:ascii="等线" w:hAnsi="等线" w:eastAsia="等线" w:cs="等线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代码模式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打开代码编辑器（普通编辑器基本是m7+，就不介绍了）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视频/弹幕显示区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帮助，点击转跳至官方文档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清屏，清空屏幕（点击进度条会重载常驻弹幕和已发送弹幕）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测试弹幕，测试当前分页的代码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347980</wp:posOffset>
            </wp:positionV>
            <wp:extent cx="3159125" cy="2043430"/>
            <wp:effectExtent l="0" t="0" r="3175" b="13970"/>
            <wp:wrapSquare wrapText="bothSides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3"/>
                    <a:srcRect l="7435" r="6936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测试弹幕常驻，启用后测试效果更接近实际发送效果，但测试的弹幕只能通过刷新页面清除，容易导致卡顿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以当前时间作为弹幕出现时间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弹幕出现时间，单位为ms，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启用测试弹幕常驻后才能在弹幕测试中生效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分页，每个分页可编写不同弹幕代码，</w:t>
      </w: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由于bug切换分p时可能会吞弹幕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颜色拾取，可选取颜色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坐标拾取，可在视频界面中显示网格，点击获取坐标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发送弹幕，单条上限512k，发送后仍可修改，以发送顺序叠加（大概）</w:t>
      </w:r>
    </w:p>
    <w:p>
      <w:pPr>
        <w:numPr>
          <w:ilvl w:val="0"/>
          <w:numId w:val="4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代码编辑区，有代码补全功能</w:t>
      </w:r>
      <w:r>
        <w:rPr>
          <w:rFonts w:hint="eastAsia" w:ascii="等线" w:hAnsi="等线" w:eastAsia="等线" w:cs="等线"/>
          <w:b w:val="0"/>
          <w:bCs w:val="0"/>
          <w:strike/>
          <w:dstrike w:val="0"/>
          <w:sz w:val="21"/>
          <w:szCs w:val="21"/>
          <w:lang w:val="en-US" w:eastAsia="zh-CN"/>
        </w:rPr>
        <w:t>（比较玄学）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2021.4.24补充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*目前单条上限只有10kb，不知道什么时候修。。。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text-文本弹幕</w:t>
      </w:r>
    </w:p>
    <w:p>
      <w:pPr>
        <w:numPr>
          <w:ilvl w:val="0"/>
          <w:numId w:val="5"/>
        </w:numPr>
        <w:ind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"定义"一条弹幕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Bas弹幕的格式为：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text/path/button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名称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{属性}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*def用于定义一条新弹幕，注意这与弹幕列表中的"一条弹幕"不同，"一条"bas弹幕可包含多个def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*text即为文本，path与button会在后面介绍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*弹幕名称只能含有字母和数字且必须以字母开头，弹幕名称重复只执行最后一个，区分大小写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*各种符号均为英文字符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在任意字符前添加"\\"可使后续同行文字变成注释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*属性格式为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{xxx=x xxx=x xxx=x}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,属性重复只执行最后一个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*属性包含了弹幕的内容和样式，下表为官方文档中文本类型弹幕所有可用属性，官方文档有大量代码实例可以测试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tbl>
      <w:tblPr>
        <w:tblStyle w:val="5"/>
        <w:tblpPr w:leftFromText="180" w:rightFromText="180" w:vertAnchor="text" w:horzAnchor="page" w:tblpX="1760" w:tblpY="159"/>
        <w:tblOverlap w:val="never"/>
        <w:tblW w:w="90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"/>
        <w:gridCol w:w="904"/>
        <w:gridCol w:w="768"/>
        <w:gridCol w:w="936"/>
        <w:gridCol w:w="723"/>
        <w:gridCol w:w="732"/>
        <w:gridCol w:w="3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 w:hRule="atLeast"/>
        </w:trPr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必要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补充说明  &gt;</w:t>
            </w:r>
            <w:r>
              <w:rPr>
                <w:rFonts w:hint="eastAsia" w:ascii="雅黑宋体" w:hAnsi="雅黑宋体" w:eastAsia="雅黑宋体" w:cs="雅黑宋体"/>
                <w:b/>
                <w:bCs/>
                <w:color w:val="FF0000"/>
                <w:kern w:val="0"/>
                <w:sz w:val="16"/>
                <w:szCs w:val="16"/>
                <w:lang w:val="en-US" w:eastAsia="zh-CN" w:bidi="ar"/>
              </w:rPr>
              <w:t>（属性名注意大小写）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zIndex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层次权重，值高的对象在上层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scale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缩放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duration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元素生命周期，有动画时默认为动画总时间，无动画时默认4s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content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'请输入内容'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文本内容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alpha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透明度，取值范围 [0, 1]，0 完全透明, 1 完全不透明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color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0xffffff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文本颜色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anchorX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锚点，位置为长度的百分比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anchorY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锚点，位置为宽度的百分比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fontSize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文本字体大小，可以为百分比</w:t>
            </w: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，</w:t>
            </w: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百分比字体大小为当前屏幕宽度*字体百分比px</w:t>
            </w:r>
            <w:r>
              <w:rPr>
                <w:rFonts w:hint="eastAsia" w:ascii="雅黑宋体" w:hAnsi="雅黑宋体" w:eastAsia="雅黑宋体" w:cs="雅黑宋体"/>
                <w:b/>
                <w:bCs/>
                <w:color w:val="FF0000"/>
                <w:kern w:val="0"/>
                <w:sz w:val="16"/>
                <w:szCs w:val="16"/>
                <w:lang w:val="en-US" w:eastAsia="zh-CN" w:bidi="ar"/>
              </w:rPr>
              <w:t>（务必在文本弹幕中写入该属性并设为百分比，否则弹幕会受播放器分辨率影响，导致全屏错位）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fontFamily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文本字体，默认值为平台默认字体。</w:t>
            </w:r>
            <w:r>
              <w:rPr>
                <w:rFonts w:hint="eastAsia" w:ascii="雅黑宋体" w:hAnsi="雅黑宋体" w:eastAsia="雅黑宋体" w:cs="雅黑宋体"/>
                <w:b/>
                <w:bCs/>
                <w:color w:val="FF0000"/>
                <w:kern w:val="0"/>
                <w:sz w:val="16"/>
                <w:szCs w:val="16"/>
                <w:lang w:val="en-US" w:eastAsia="zh-CN" w:bidi="ar"/>
              </w:rPr>
              <w:t>字体不存在时，使用浏览器默认字体（所以不要乱用字体，别人大概率无法显示）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bold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加粗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textShadow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字体阴影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strokeWidth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描边宽度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strokeColor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0xffffff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描边颜色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rotateX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X轴旋转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rotateY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Y轴旋转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rotateZ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Z轴旋转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parent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3950" w:type="dxa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3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所属层</w:t>
            </w:r>
          </w:p>
        </w:tc>
      </w:tr>
    </w:tbl>
    <w:p>
      <w:pPr>
        <w:keepNext w:val="0"/>
        <w:keepLines w:val="0"/>
        <w:widowControl/>
        <w:suppressLineNumbers w:val="0"/>
        <w:ind w:left="0" w:firstLine="0"/>
        <w:jc w:val="left"/>
        <w:rPr>
          <w:rFonts w:ascii="Segoe UI" w:hAnsi="Segoe UI" w:eastAsia="Segoe UI" w:cs="Segoe UI"/>
          <w:i w:val="0"/>
          <w:caps w:val="0"/>
          <w:color w:val="5A5E66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ascii="Segoe UI" w:hAnsi="Segoe UI" w:eastAsia="Segoe UI" w:cs="Segoe UI"/>
          <w:i w:val="0"/>
          <w:caps w:val="0"/>
          <w:color w:val="5A5E66"/>
          <w:spacing w:val="0"/>
          <w:sz w:val="21"/>
          <w:szCs w:val="21"/>
        </w:rPr>
      </w:pPr>
    </w:p>
    <w:p>
      <w:pPr>
        <w:rPr>
          <w:vanish/>
          <w:sz w:val="16"/>
          <w:szCs w:val="16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文本内容-content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=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"文本"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不能含有"\"字符，但可用"</w:t>
      </w:r>
      <w:r>
        <w:rPr>
          <w:rFonts w:hint="eastAsia" w:ascii="等线" w:hAnsi="等线" w:eastAsia="等线" w:cs="等线"/>
          <w:b w:val="0"/>
          <w:bCs w:val="0"/>
          <w:color w:val="FFC000"/>
          <w:sz w:val="21"/>
          <w:szCs w:val="21"/>
          <w:lang w:val="en-US" w:eastAsia="zh-CN"/>
        </w:rPr>
        <w:t>\n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"进行换行,不支持enter换行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64135</wp:posOffset>
            </wp:positionV>
            <wp:extent cx="554990" cy="801370"/>
            <wp:effectExtent l="0" t="0" r="16510" b="17780"/>
            <wp:wrapSquare wrapText="bothSides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="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\n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aa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\n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aaa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\n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aaaa"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坐标-x,y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x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=a/a%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y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=b/b%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a,b可为负数，以视频左上角为坐标轴原点，坐标轴受视频比例影响。强烈建议使用百分比值</w:t>
      </w:r>
    </w:p>
    <w:p>
      <w:pPr>
        <w:numPr>
          <w:ilvl w:val="0"/>
          <w:numId w:val="0"/>
        </w:numPr>
        <w:ind w:left="840" w:leftChars="0"/>
        <w:rPr>
          <w:rFonts w:hint="default" w:ascii="等线" w:hAnsi="等线" w:eastAsia="等线" w:cs="等线"/>
          <w:b w:val="0"/>
          <w:bCs w:val="0"/>
          <w:sz w:val="13"/>
          <w:szCs w:val="13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default" w:ascii="等线" w:hAnsi="等线" w:eastAsia="等线" w:cs="等线"/>
          <w:b w:val="0"/>
          <w:bCs w:val="0"/>
          <w:sz w:val="13"/>
          <w:szCs w:val="13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锚点-anchorX/Y</w:t>
      </w:r>
    </w:p>
    <w:p>
      <w:pPr>
        <w:numPr>
          <w:ilvl w:val="0"/>
          <w:numId w:val="0"/>
        </w:numPr>
        <w:ind w:left="420" w:leftChars="200" w:firstLine="420" w:firstLineChars="0"/>
        <w:jc w:val="left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200" w:firstLine="420" w:firstLineChars="0"/>
        <w:jc w:val="left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anchorX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 xml:space="preserve">=a </w:t>
      </w:r>
    </w:p>
    <w:p>
      <w:pPr>
        <w:numPr>
          <w:ilvl w:val="0"/>
          <w:numId w:val="0"/>
        </w:numPr>
        <w:ind w:left="420" w:leftChars="200" w:firstLine="420" w:firstLineChars="0"/>
        <w:jc w:val="left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anchorY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=b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锚点是xy坐标的定位点</w:t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，适当调整锚点可以减少弹幕定位难度。同时弹幕旋转，缩放等功能也以锚点为中心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bas实际范围是一个矩形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13"/>
          <w:szCs w:val="13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692785</wp:posOffset>
            </wp:positionV>
            <wp:extent cx="2752725" cy="1363980"/>
            <wp:effectExtent l="0" t="0" r="9525" b="7620"/>
            <wp:wrapSquare wrapText="bothSides"/>
            <wp:docPr id="28" name="图片 2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，通常比可见字符大一圈，(0,0)时锚点位于矩形左上角，(0.5,0.5)位于矩形中心，(1,0)时位于矩形右上角，以此类推。a，b可为任意值</w:t>
      </w:r>
    </w:p>
    <w:p>
      <w:pPr>
        <w:numPr>
          <w:ilvl w:val="0"/>
          <w:numId w:val="0"/>
        </w:numPr>
        <w:ind w:firstLine="840" w:firstLineChars="40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（0,0）</w:t>
      </w: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A000BB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000BB"/>
          <w:sz w:val="21"/>
          <w:szCs w:val="21"/>
          <w:lang w:val="en-US" w:eastAsia="zh-CN"/>
        </w:rPr>
        <w:t>（1,0）</w:t>
      </w: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  <w:t>（-1,0）</w:t>
      </w: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0000AA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00AA"/>
          <w:sz w:val="21"/>
          <w:szCs w:val="21"/>
          <w:lang w:val="en-US" w:eastAsia="zh-CN"/>
        </w:rPr>
        <w:t>（0,1）</w:t>
      </w: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  <w:t>（0,-1）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xy坐标均相同</w:t>
      </w: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BAA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缩放-scale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scale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=a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以锚点为中心对整条弹幕进行缩放，a为负数时弹幕以锚点为中心翻转，为0时弹幕消失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scale值过大会导致弹幕模糊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，对于文本类型弹幕如果不需要动画渐变效果建议使用fontSize而不是scale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23495</wp:posOffset>
            </wp:positionV>
            <wp:extent cx="2014220" cy="981710"/>
            <wp:effectExtent l="0" t="0" r="5080" b="8890"/>
            <wp:wrapSquare wrapText="bothSides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scale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AA00BB"/>
          <w:sz w:val="21"/>
          <w:szCs w:val="21"/>
          <w:lang w:val="en-US" w:eastAsia="zh-CN"/>
        </w:rPr>
        <w:t>1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等线" w:hAnsi="等线" w:eastAsia="等线" w:cs="等线"/>
          <w:b/>
          <w:bCs/>
          <w:color w:val="AA0000"/>
          <w:sz w:val="21"/>
          <w:szCs w:val="21"/>
          <w:lang w:val="en-US" w:eastAsia="zh-CN"/>
        </w:rPr>
        <w:t>-1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等线" w:hAnsi="等线" w:eastAsia="等线" w:cs="等线"/>
          <w:b/>
          <w:bCs/>
          <w:color w:val="AAAABB"/>
          <w:sz w:val="21"/>
          <w:szCs w:val="21"/>
          <w:lang w:val="en-US" w:eastAsia="zh-CN"/>
        </w:rPr>
        <w:t>0.5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  <w:t>-0.5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旋转-rotateX/Y/Z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rotateX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=α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rotateY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=β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rotateZ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=γ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478155</wp:posOffset>
            </wp:positionV>
            <wp:extent cx="2635885" cy="1970405"/>
            <wp:effectExtent l="0" t="0" r="12065" b="10795"/>
            <wp:wrapSquare wrapText="bothSides"/>
            <wp:docPr id="20" name="图片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以锚点为中心绕X/Y/Z轴旋转对应角度。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（α,β,γ）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A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A0000"/>
          <w:sz w:val="21"/>
          <w:szCs w:val="21"/>
          <w:lang w:val="en-US" w:eastAsia="zh-CN"/>
        </w:rPr>
        <w:t>（60,0,0）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A00BB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A00BB"/>
          <w:sz w:val="21"/>
          <w:szCs w:val="21"/>
          <w:lang w:val="en-US" w:eastAsia="zh-CN"/>
        </w:rPr>
        <w:t>（0,60,0）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AAABB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AAABB"/>
          <w:sz w:val="21"/>
          <w:szCs w:val="21"/>
          <w:lang w:val="en-US" w:eastAsia="zh-CN"/>
        </w:rPr>
        <w:t>（0,0,60）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  <w:t>（30,45,20）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  <w:t>特性：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  <w:t>rx和ry透视效果受xy坐标和弹幕大小影响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  <w:t>弹幕作为子级时rx，ry透视效果消失（parent部分说明）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字体大小-fontSize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=a/a%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效果与scale类似，但fontSize不可渐变，a可为负数，</w:t>
      </w:r>
      <w:r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  <w:t>使用百分比时固定弹幕与播放器的比例，可以避免因分辨率造成的错位，非常重要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生命周期-</w:t>
      </w:r>
      <w:r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</w:rPr>
        <w:t>duration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i w:val="0"/>
          <w:caps w:val="0"/>
          <w:color w:val="5B9BD5" w:themeColor="accent1"/>
          <w:spacing w:val="0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d</w:t>
      </w:r>
      <w:r>
        <w:rPr>
          <w:rFonts w:hint="eastAsia" w:ascii="等线" w:hAnsi="等线" w:eastAsia="等线" w:cs="等线"/>
          <w:b/>
          <w:bCs/>
          <w:i w:val="0"/>
          <w:caps w:val="0"/>
          <w:color w:val="5B9BD5" w:themeColor="accent1"/>
          <w:spacing w:val="0"/>
          <w:sz w:val="21"/>
          <w:szCs w:val="21"/>
          <w14:textFill>
            <w14:solidFill>
              <w14:schemeClr w14:val="accent1"/>
            </w14:solidFill>
          </w14:textFill>
        </w:rPr>
        <w:t>uration</w:t>
      </w:r>
      <w:r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  <w:t>=xhxmxs/xxs/xxms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i w:val="0"/>
          <w:caps w:val="0"/>
          <w:color w:val="24292E"/>
          <w:spacing w:val="0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  <w:t>用于</w:t>
      </w:r>
      <w:r>
        <w:rPr>
          <w:rFonts w:hint="eastAsia" w:ascii="等线" w:hAnsi="等线" w:eastAsia="等线" w:cs="等线"/>
          <w:b w:val="0"/>
          <w:bCs w:val="0"/>
          <w:i w:val="0"/>
          <w:caps w:val="0"/>
          <w:color w:val="auto"/>
          <w:spacing w:val="0"/>
          <w:sz w:val="21"/>
          <w:szCs w:val="21"/>
          <w:lang w:val="en-US" w:eastAsia="zh-CN"/>
        </w:rPr>
        <w:t>规定弹幕</w:t>
      </w:r>
      <w:r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  <w:t>的生存时间，单位可以为h/m/s/ms。除duration外也有其他方法可以调整弹幕生存时间，将在动画部分介绍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i w:val="0"/>
          <w:caps w:val="0"/>
          <w:color w:val="24292E"/>
          <w:spacing w:val="0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字体-fontFamily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fontFamily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"字体名称"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指定文本字体，可输入中文名称，</w:t>
      </w: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若没有安装指定字体将显示默认字体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hAnsi="等线" w:eastAsia="等线" w:cs="等线" w:asciiTheme="majorAscii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层次-zIndex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zIndex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=a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设置弹幕的层级，默认为0，可为负数，层级高的弹幕会覆盖层级低的弹幕，层级相同按照在代码文本中的"def"顺序，先"def"的弹幕会被后"def"的弹幕覆盖，</w:t>
      </w:r>
      <w:r>
        <w:rPr>
          <w:rFonts w:hint="eastAsia" w:ascii="雅黑宋体" w:hAnsi="雅黑宋体" w:eastAsia="雅黑宋体" w:cs="雅黑宋体"/>
          <w:b w:val="0"/>
          <w:bCs w:val="0"/>
          <w:color w:val="auto"/>
          <w:sz w:val="21"/>
          <w:szCs w:val="21"/>
          <w:lang w:val="en-US" w:eastAsia="zh-CN"/>
        </w:rPr>
        <w:t>仅在"同一条"弹幕内生效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i w:val="0"/>
          <w:caps w:val="0"/>
          <w:color w:val="auto"/>
          <w:spacing w:val="0"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122555</wp:posOffset>
            </wp:positionV>
            <wp:extent cx="2647950" cy="1200150"/>
            <wp:effectExtent l="0" t="0" r="0" b="0"/>
            <wp:wrapSquare wrapText="bothSides"/>
            <wp:docPr id="21" name="图片 2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zIndex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eastAsia" w:ascii="等线" w:hAnsi="等线" w:eastAsia="等线" w:cs="等线"/>
          <w:b/>
          <w:bCs/>
          <w:color w:val="AA0000"/>
          <w:sz w:val="21"/>
          <w:szCs w:val="21"/>
          <w:lang w:val="en-US" w:eastAsia="zh-CN"/>
        </w:rPr>
        <w:t>0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等线" w:hAnsi="等线" w:eastAsia="等线" w:cs="等线"/>
          <w:b/>
          <w:bCs/>
          <w:color w:val="AAFF00"/>
          <w:sz w:val="21"/>
          <w:szCs w:val="21"/>
          <w:lang w:val="en-US" w:eastAsia="zh-CN"/>
        </w:rPr>
        <w:t>1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其他文本效果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颜色-color 格式为 color=0x 后接16进制颜色值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粗体-bold 格式为 bold=0/1 ,0为关闭，1为启用，默认启用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描边宽度-strokeWidth为0时不显示描边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描边颜色-strokeColor 格式与color相同，默认为0xffffff白色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字体阴影-textShadow 格式与bold相同，默认启用，需要纯色弹幕可设为0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5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所属层-parent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主要用于动画，稍后说明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简单弹幕动画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对弹幕属性进行变动可做出丰富的动画效果，这时需要用到set语句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6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基本格式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set 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名称{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...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}动画时间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set可以改变弹幕的属性，制作渐变动画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>def text a{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 xml:space="preserve">    content="AAA"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 xml:space="preserve">    x=20%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 xml:space="preserve">    y=20%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 xml:space="preserve">    fontSize=8%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 w:val="0"/>
          <w:bCs w:val="0"/>
          <w:color w:val="BFBFBF" w:themeColor="background1" w:themeShade="BF"/>
          <w:sz w:val="21"/>
          <w:szCs w:val="21"/>
          <w:lang w:val="en-US" w:eastAsia="zh-CN"/>
        </w:rPr>
        <w:t>}</w:t>
      </w:r>
      <w:r>
        <w:rPr>
          <w:rFonts w:hint="default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=0.5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 xml:space="preserve">    x</w:t>
      </w: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=40%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 xml:space="preserve">    color</w:t>
      </w: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=0xaa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0000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=12%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}2s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以上代码使用2s将弹幕透明度变为0.5，x坐标变为40%，颜色变为aa0000，字体大小变为12%。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注意如fontSize，content等属性是不可渐变的，这些属性的变化会在瞬间完成（与0s动画时间效果相同），anchorX/Y，fontFamily，zIndex等属性完全不可变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set语句不必须紧跟原弹幕，可以放在原弹幕下方的任意位置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7"/>
        </w:numP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并联动画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{...}2s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{...}1s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{...}3s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firstLine="420" w:firstLineChars="0"/>
        <w:rPr>
          <w:rFonts w:hint="default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连续出现的set语句可以并联多个动画，每个语句的动画时间可以独立设置。</w:t>
      </w: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但x y rotateX rotateY rotateZ scale会被视为相同属性，只能任取其一</w:t>
      </w:r>
    </w:p>
    <w:p>
      <w:pPr>
        <w:numPr>
          <w:ilvl w:val="0"/>
          <w:numId w:val="0"/>
        </w:numP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rPr>
          <w:rFonts w:hint="default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雅黑宋体" w:hAnsi="雅黑宋体" w:eastAsia="雅黑宋体" w:cs="雅黑宋体"/>
          <w:b/>
          <w:bCs/>
          <w:color w:val="auto"/>
          <w:sz w:val="21"/>
          <w:szCs w:val="21"/>
          <w:lang w:val="en-US" w:eastAsia="zh-CN"/>
        </w:rPr>
        <w:t>串联动画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{...}1s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then 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{...}1s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then 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{...}1s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set语句可以被then连接，依次进行动画，与并联动画相比没有属性限制，但想实现类似并联的效果需要准确计算动画时间和属性值，较为麻烦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与set不同，then set必须紧跟上一个set语句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动画时间与duration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duration属性优先度高于动画时间，到达duration所定时间弹幕会直接消失，无论弹幕动画是否结束。若动画在duration所定时间前结束，弹幕保持不变直至指定时间。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不写入duration属性时系统会取默认值4s，并降低优先度，弹幕生存时间由动画时间决定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维持弹幕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set语句后的大括号可以为空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利用这个特性可以更灵活地制作动画或设定生存时间，如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{}10s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或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then 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{}10s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效果为保持弹幕十秒不变，没有后续set语句弹幕消失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隐藏弹幕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Bas没有规定弹幕出现时间的属性，但可以使用set{}和alpha=0隐藏弹幕，如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a{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{}10s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then 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=1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}0s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then 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{}10s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以上代码使弹幕保持透明10s后再出现，并维持10s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path-图形弹幕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path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d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path类型弹幕可以发送svg格式的矢量图，可用属性列表如下</w:t>
      </w:r>
    </w:p>
    <w:p>
      <w:pPr>
        <w:rPr>
          <w:vanish/>
          <w:sz w:val="16"/>
          <w:szCs w:val="16"/>
        </w:rPr>
      </w:pPr>
    </w:p>
    <w:tbl>
      <w:tblPr>
        <w:tblStyle w:val="5"/>
        <w:tblW w:w="499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43"/>
        <w:gridCol w:w="907"/>
        <w:gridCol w:w="758"/>
        <w:gridCol w:w="919"/>
        <w:gridCol w:w="742"/>
        <w:gridCol w:w="716"/>
        <w:gridCol w:w="36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eastAsia"/>
                <w:b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16"/>
                <w:szCs w:val="16"/>
                <w:lang w:val="en-US" w:eastAsia="zh-CN"/>
              </w:rPr>
              <w:t>必要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675"/>
              </w:tabs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color w:val="auto"/>
                <w:kern w:val="0"/>
                <w:sz w:val="16"/>
                <w:szCs w:val="16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zIndex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层次权重，值高的对象在上层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scale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color w:val="000000" w:themeColor="text1"/>
                <w:kern w:val="0"/>
                <w:sz w:val="16"/>
                <w:szCs w:val="16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缩放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duration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元素生命周期，有动画时默认为动画总时间，无动画时默认4s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d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""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svg 路径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borderWidth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描边宽度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borderColor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描边颜色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borderAlpha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描边透明度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fillColor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0xffffff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填充颜色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fillAlpha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填充透明度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viewBox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svg 画布大小，默认完整显示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width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宽度，可以为百分比值，需要设置 viewBox 才可生效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height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高</w:t>
            </w: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度，可以为百分比值，需要设置 viewBox 才可生效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parent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7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所属层</w:t>
            </w:r>
          </w:p>
        </w:tc>
      </w:tr>
    </w:tbl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8"/>
        </w:numPr>
        <w:ind w:firstLine="420" w:firstLineChars="0"/>
        <w:jc w:val="both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获取svg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path弹幕格式为svg，普通图片需经转换才能使用，这个过程通常会对图片造成很大的损伤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放两个转换网站↓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pngtosvg.com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功能简单，免费，颜色识别精度低，适用于转换一些比较简单的图形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641350</wp:posOffset>
            </wp:positionV>
            <wp:extent cx="5269230" cy="2812415"/>
            <wp:effectExtent l="0" t="0" r="7620" b="6985"/>
            <wp:wrapSquare wrapText="bothSides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www.vectorizer.io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功能强大，</w:t>
      </w:r>
      <w:r>
        <w:rPr>
          <w:rFonts w:hint="eastAsia" w:ascii="等线" w:hAnsi="等线" w:eastAsia="等线" w:cs="等线"/>
          <w:b w:val="0"/>
          <w:bCs w:val="0"/>
          <w:strike/>
          <w:dstrike w:val="0"/>
          <w:color w:val="auto"/>
          <w:sz w:val="21"/>
          <w:szCs w:val="21"/>
          <w:lang w:val="en-US" w:eastAsia="zh-CN"/>
        </w:rPr>
        <w:t>半免费（每小时有操作上限，图片上传限制1m）</w:t>
      </w:r>
      <w:r>
        <w:rPr>
          <w:rFonts w:hint="eastAsia" w:ascii="雅黑宋体" w:hAnsi="雅黑宋体" w:eastAsia="雅黑宋体" w:cs="雅黑宋体"/>
          <w:b/>
          <w:bCs/>
          <w:strike w:val="0"/>
          <w:dstrike w:val="0"/>
          <w:color w:val="FF0000"/>
          <w:sz w:val="21"/>
          <w:szCs w:val="21"/>
          <w:lang w:val="en-US" w:eastAsia="zh-CN"/>
        </w:rPr>
        <w:t>下方补充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，精度非常高，但也导致图片体积巨大，适当调整设置可以在保证质量的同时缩小体积。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（pid 79936421）转换后大小1.3m，远超单条弹幕上限，只能分为多条弹幕发送，且容易造成卡顿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若需要特殊图形（如齿轮，曲线，多边形）或字体，path可以降低弹幕编写难度，</w:t>
      </w: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请勿滥用path，bas是弹幕，不是图片发送器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看查或手动绘制svg可以使用Inkscape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9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属性差异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x, y, </w:t>
      </w:r>
      <w:r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  <w:t>zIndex, duration没有变动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  <w:t>描边替换为borderWidth, borderColor, borderAlpha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  <w:t>color替换为fillColor, alpha换为fillAlpha,且</w:t>
      </w:r>
      <w:r>
        <w:rPr>
          <w:rFonts w:hint="eastAsia" w:ascii="雅黑宋体" w:hAnsi="雅黑宋体" w:eastAsia="雅黑宋体" w:cs="雅黑宋体"/>
          <w:b/>
          <w:bCs/>
          <w:color w:val="FF0000"/>
          <w:kern w:val="0"/>
          <w:sz w:val="21"/>
          <w:szCs w:val="21"/>
          <w:lang w:val="en-US" w:eastAsia="zh-CN" w:bidi="ar"/>
        </w:rPr>
        <w:t>不可变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雅黑宋体" w:hAnsi="雅黑宋体" w:eastAsia="雅黑宋体" w:cs="雅黑宋体"/>
          <w:b/>
          <w:bCs/>
          <w:color w:val="FF0000"/>
          <w:kern w:val="0"/>
          <w:sz w:val="21"/>
          <w:szCs w:val="21"/>
          <w:lang w:val="en-US" w:eastAsia="zh-CN" w:bidi="ar"/>
        </w:rPr>
      </w:pPr>
      <w:r>
        <w:rPr>
          <w:rFonts w:hint="eastAsia" w:ascii="等线" w:hAnsi="等线" w:eastAsia="等线" w:cs="等线"/>
          <w:b w:val="0"/>
          <w:bCs w:val="0"/>
          <w:kern w:val="0"/>
          <w:sz w:val="21"/>
          <w:szCs w:val="21"/>
          <w:lang w:val="en-US" w:eastAsia="zh-CN" w:bidi="ar"/>
        </w:rPr>
        <w:t>scale可用但</w:t>
      </w:r>
      <w:r>
        <w:rPr>
          <w:rFonts w:hint="eastAsia" w:ascii="雅黑宋体" w:hAnsi="雅黑宋体" w:eastAsia="雅黑宋体" w:cs="雅黑宋体"/>
          <w:b/>
          <w:bCs/>
          <w:color w:val="FF0000"/>
          <w:kern w:val="0"/>
          <w:sz w:val="21"/>
          <w:szCs w:val="21"/>
          <w:lang w:val="en-US" w:eastAsia="zh-CN" w:bidi="ar"/>
        </w:rPr>
        <w:t>不可变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大部分文本弹幕属性在path弹幕不可用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9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Svg路径-d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用文本编辑器打开svg文件，下图中d=</w:t>
      </w: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便是svg路径，决定了svg的图形，可作为属性写入弹幕。简单图形的路径长度一般只有几k或更少，一些复杂图形路径长度可达数百k，使用path时注意不要超过512k的弹幕大小限制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fill对应当前路径的颜色，颜色值可以直接使用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每条路径只对应一种颜色，一种颜色能有多条路径，多色svg的路径数一般较多</w:t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18990" cy="2746375"/>
            <wp:effectExtent l="0" t="0" r="10160" b="15875"/>
            <wp:docPr id="2" name="图片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9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画布大小-viewBox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kern w:val="0"/>
          <w:sz w:val="21"/>
          <w:szCs w:val="21"/>
          <w:lang w:val="en-US" w:eastAsia="zh-CN" w:bidi="ar"/>
          <w14:textFill>
            <w14:solidFill>
              <w14:schemeClr w14:val="accent1"/>
            </w14:solidFill>
          </w14:textFill>
        </w:rPr>
        <w:t>viewBox</w:t>
      </w:r>
      <w:r>
        <w:rPr>
          <w:rFonts w:hint="eastAsia" w:ascii="等线" w:hAnsi="等线" w:eastAsia="等线" w:cs="等线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x1 y1 x2 y2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viewBox决定svg的画布大小和偏移，设置viewBox后只有画布范围内的图形会被显示，画布的左上角也是path弹幕的锚点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x1 y1对应x,y轴偏移量；x2,y2对应画布宽高。Svg文件中一般带有viewBox值，可以直接使用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viewBox也可用于分割svg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9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弹幕宽高-width/height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作用类似text中的fontSize，设置viewBox后生效。为百分比时固定画布与弹幕显示区的比例，一般使用其一足够，</w:t>
      </w:r>
      <w: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  <w:t>可以避免全屏错位</w:t>
      </w:r>
    </w:p>
    <w:p>
      <w:pPr>
        <w:numPr>
          <w:ilvl w:val="0"/>
          <w:numId w:val="0"/>
        </w:numP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雅黑宋体" w:hAnsi="雅黑宋体" w:eastAsia="雅黑宋体" w:cs="雅黑宋体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9"/>
        </w:numPr>
        <w:ind w:left="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弹幕叠加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Svg文件中可能有多条路径，保证xy，viewBox，width等属性相同即可正常叠加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9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附赠-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Inkscape的一些功能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strike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由于技术力不足+懒</w:t>
      </w: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，这只是一些比较实用的功能，详细教程建议百度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*查看viewBox 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svg自带的viewBox会以一个黑框的形式显示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*合并路径 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i w:val="0"/>
          <w:iCs w:val="0"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用</w:t>
      </w: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vectorizer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转换的svg虽然按颜色区分了图层，但路径基本是分割过的。可以用“路径”选项中的“合并”将同色路径并为一条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*优化格式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可以优化svg文件的代码结构，将文件另存为一次即可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*文字转svg 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左侧工具栏中有输入文字的选项，并且可以转化成路径。使用“分离”可以拆分路径（需要断开连接），用“互斥”能在其他图形上扣洞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*临摹位图轮廓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439420</wp:posOffset>
            </wp:positionV>
            <wp:extent cx="2564765" cy="2580640"/>
            <wp:effectExtent l="0" t="0" r="6985" b="10160"/>
            <wp:wrapSquare wrapText="bothSides"/>
            <wp:docPr id="14" name="图片 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Inkscape可以将图片以各种形式转换成svg，但不建议把精度调太高，体积会非常巨大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  <w:t>（原图↓）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36195</wp:posOffset>
            </wp:positionV>
            <wp:extent cx="3308985" cy="1876425"/>
            <wp:effectExtent l="0" t="0" r="5715" b="9525"/>
            <wp:wrapSquare wrapText="bothSides"/>
            <wp:docPr id="7" name="图片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2021.4.24补充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*</w:t>
      </w:r>
      <w: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vectorizer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网站改版了，撤掉了操作数限制，但免费下载次数被彻底限制（10欧100次），有条件可以支持网站（毕竟确实好用），也可以f12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94615</wp:posOffset>
            </wp:positionV>
            <wp:extent cx="5269230" cy="1946275"/>
            <wp:effectExtent l="0" t="0" r="7620" b="15875"/>
            <wp:wrapSquare wrapText="bothSides"/>
            <wp:docPr id="31" name="图片 31" descr="Screenshot 2021-04-25 01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 2021-04-25 0129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把蓝色部分整体复制到一个txt里，后缀改svg，丢inkscape里重写格式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*简单图形推荐自己画，难度不高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Inkscape的群组问题，文字转换成路径后会是一个群组，虽然群组在当前选择的图层，但其中的路径实际上被转移到了一个子图层，导致无法直接与其他路径进行互斥，并集等操作。双击群组进入路径所在图层，才可选择路径本体进行操作，双击空白处回到初始图层。为了方便可以把路径转移到需要的图层。另外建议使用“并集”而不是“合并”，合并也会造成上述问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184150</wp:posOffset>
            </wp:positionV>
            <wp:extent cx="2409825" cy="295275"/>
            <wp:effectExtent l="0" t="0" r="9525" b="9525"/>
            <wp:wrapSquare wrapText="bothSides"/>
            <wp:docPr id="30" name="图片 30" descr="Screenshot 2021-04-25 0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 2021-04-25 0018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172085</wp:posOffset>
            </wp:positionV>
            <wp:extent cx="2457450" cy="314325"/>
            <wp:effectExtent l="0" t="0" r="0" b="9525"/>
            <wp:wrapSquare wrapText="bothSides"/>
            <wp:docPr id="29" name="图片 29" descr="Screenshot 2021-04-25 0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 2021-04-25 0017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*合并</w:t>
      </w: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vectorizer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转换的路径时，节点量往往非常巨大，并集会重新计算节点位置，产生大量小数点导致路径长度激增，这时候还是建议使用合并，需要编辑可以先用图层功能将各色路径重新分层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*推荐一个软件，svgo-gui，可以压缩路径大小，但会干掉inkscape加入的数据（如新加入的图层，注释），而且会直接覆盖源文件，注意备份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弹幕模板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1"/>
          <w:szCs w:val="21"/>
          <w:lang w:val="en-US" w:eastAsia="zh-CN"/>
        </w:rPr>
        <w:t>制作大量弹幕时可以简化代码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0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let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let b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弹幕b将继承弹幕a的属性，可以在大括号中添加或修改属性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模板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除了直接使用弹幕，也可以定义模板，如：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=1 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color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=0x000000 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x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=20%){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color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color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x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x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=5%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let b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ccc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,0.5,0xaaaaaa,30%)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其他格式在官方文档里有说明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匿名实例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可以用于set语句简化代码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aaa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=5%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set 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bbb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=8%}){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x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=50%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alpha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=0.5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}1s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set 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content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ccc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fontSize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=3%}){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y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=50%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scale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=2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}1s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（似乎做不了串联动画？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  <w:lang w:val="en-US" w:eastAsia="zh-CN"/>
        </w:rPr>
        <w:t>复杂弹幕动画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*其实并不算复杂，主要包含了官方文档中没提到或介绍不详细的功能和特性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1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parent-所属层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0070C0"/>
          <w:sz w:val="21"/>
          <w:szCs w:val="21"/>
          <w:lang w:val="en-US" w:eastAsia="zh-CN"/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{...}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text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b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parent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a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使弹幕b以弹幕a为父级进行绘制，弹幕a的缩放，旋转，透明度都会影响到弹幕b，大大降低整体动画的制作难度。parent可以多层嵌套，子级和父级可以同时设定不同动画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父级属性会影响所有子级，属性也能多层叠加（如父级alpha为0.5,子级为0.3，那么子级实际透明度为0.5*0.3=0.15），但如color等针对文本的属性对子级无影响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1"/>
          <w:numId w:val="12"/>
        </w:numPr>
        <w:ind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隐藏父级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200660</wp:posOffset>
            </wp:positionV>
            <wp:extent cx="2591435" cy="1661160"/>
            <wp:effectExtent l="0" t="0" r="18415" b="15240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使用文本类型弹幕作父级，在content输入空格可以隐藏父级同时正常对子级进行变换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1"/>
          <w:numId w:val="12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path动画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path类型弹幕的大部分属性不可变，但可以将其作为文本弹幕的子级，这样就能通过调整父级做出缩放，透明度，旋转等属性的渐变效果。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1"/>
          <w:numId w:val="12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子级旋转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一个可能的bug，弹幕作为子级使用rX和rY时会失去旋转透视，可以用于压缩或拉伸弹幕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1"/>
          <w:numId w:val="12"/>
        </w:numPr>
        <w:ind w:left="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子级定位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子级所处坐标系与普通弹幕不同，原点为父级锚点，xy值0-100%为父级弹幕的矩形范围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1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timing-function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>text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set a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}2s,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timing-function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一个用css数据类型表示的函数，可以改变弹幕动画的渐变曲线，对所有可渐变属性生效，有以下几种类型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2-1. linear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弹幕动画的默认值，从开始到结束速度恒定不变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110490</wp:posOffset>
            </wp:positionV>
            <wp:extent cx="1508125" cy="1129665"/>
            <wp:effectExtent l="0" t="0" r="15875" b="13335"/>
            <wp:wrapSquare wrapText="bothSides"/>
            <wp:docPr id="18" name="图片 1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(0.0, 0.0, 1.0, 1.0)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2-2. ease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先加速，后减速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填入timing-function但无效时默认使用ease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(0.25, 0.1, 0.25, 1.0)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165735</wp:posOffset>
            </wp:positionV>
            <wp:extent cx="1528445" cy="1088390"/>
            <wp:effectExtent l="0" t="0" r="14605" b="16510"/>
            <wp:wrapSquare wrapText="bothSides"/>
            <wp:docPr id="22" name="图片 2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2-3. ease-in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逐渐加速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(0.42, 0.0, 1.0, 1.0)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196215</wp:posOffset>
            </wp:positionV>
            <wp:extent cx="1536065" cy="1093470"/>
            <wp:effectExtent l="0" t="0" r="6985" b="11430"/>
            <wp:wrapSquare wrapText="bothSides"/>
            <wp:docPr id="23" name="图片 23" descr="C:\Users\Administrator\Desktop\bas\教程坑\图片\25.pn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bas\教程坑\图片\25.png25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2-4. ease-out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逐渐减速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(0.0, 0.0, 0.58, 1.0)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175895</wp:posOffset>
            </wp:positionV>
            <wp:extent cx="1525905" cy="1108710"/>
            <wp:effectExtent l="0" t="0" r="17145" b="15240"/>
            <wp:wrapSquare wrapText="bothSides"/>
            <wp:docPr id="24" name="图片 2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2-5. ease-in-out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类似ease，但加速较缓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(0.42, 0.0, 0.58, 1.0)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2-6. cubic-bezier(x1, y1, x2, y2)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演示图中的曲线实际上是一条三次贝塞尔曲线，由四个点定义，其中两点已固定（开始和结束），(x1, y1, x2, y2)即是剩余两点的坐标，其中x1,x2必须在[0,1]之间才能生效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(</w:t>
      </w:r>
      <w:r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21"/>
          <w:szCs w:val="21"/>
          <w:lang w:val="en-US" w:eastAsia="zh-CN"/>
        </w:rPr>
        <w:t>0.14,0.65,0.78,0.36)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           (</w:t>
      </w:r>
      <w:r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21"/>
          <w:szCs w:val="21"/>
          <w:lang w:val="en-US" w:eastAsia="zh-CN"/>
        </w:rPr>
        <w:t>0.34,1.07,0.71,-0.23)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         (</w:t>
      </w:r>
      <w:r>
        <w:rPr>
          <w:rFonts w:hint="eastAsia" w:ascii="等线" w:hAnsi="等线" w:eastAsia="等线" w:cs="等线"/>
          <w:b w:val="0"/>
          <w:bCs w:val="0"/>
          <w:color w:val="7F7F7F" w:themeColor="background1" w:themeShade="80"/>
          <w:sz w:val="21"/>
          <w:szCs w:val="21"/>
          <w:lang w:val="en-US" w:eastAsia="zh-CN"/>
        </w:rPr>
        <w:t>0.12,3.56,0.86,-2.67)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                        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1635125</wp:posOffset>
            </wp:positionH>
            <wp:positionV relativeFrom="page">
              <wp:posOffset>2247900</wp:posOffset>
            </wp:positionV>
            <wp:extent cx="1845310" cy="1344295"/>
            <wp:effectExtent l="0" t="0" r="2540" b="8255"/>
            <wp:wrapSquare wrapText="bothSides"/>
            <wp:docPr id="25" name="图片 2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7"/>
                    <pic:cNvPicPr>
                      <a:picLocks noChangeAspect="1"/>
                    </pic:cNvPicPr>
                  </pic:nvPicPr>
                  <pic:blipFill>
                    <a:blip r:embed="rId31"/>
                    <a:srcRect b="15312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-342265</wp:posOffset>
            </wp:positionH>
            <wp:positionV relativeFrom="page">
              <wp:posOffset>2264410</wp:posOffset>
            </wp:positionV>
            <wp:extent cx="1834515" cy="1308735"/>
            <wp:effectExtent l="0" t="0" r="13335" b="5715"/>
            <wp:wrapSquare wrapText="bothSides"/>
            <wp:docPr id="26" name="图片 2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等线" w:hAnsi="等线" w:eastAsia="等线" w:cs="等线"/>
          <w:b w:val="0"/>
          <w:bCs w:val="0"/>
          <w:color w:val="7F7F7F" w:themeColor="background1" w:themeShade="80"/>
          <w:sz w:val="21"/>
          <w:szCs w:val="21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3579495</wp:posOffset>
            </wp:positionH>
            <wp:positionV relativeFrom="page">
              <wp:posOffset>2202180</wp:posOffset>
            </wp:positionV>
            <wp:extent cx="1729740" cy="1496060"/>
            <wp:effectExtent l="0" t="0" r="3810" b="8890"/>
            <wp:wrapSquare wrapText="bothSides"/>
            <wp:docPr id="27" name="图片 27" descr="C:\Users\Administrator\Desktop\bas\教程坑\图片\29.pn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bas\教程坑\图片\29.png29"/>
                    <pic:cNvPicPr>
                      <a:picLocks noChangeAspect="1"/>
                    </pic:cNvPicPr>
                  </pic:nvPicPr>
                  <pic:blipFill>
                    <a:blip r:embed="rId33"/>
                    <a:srcRect t="2475" b="347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ab/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调整两点坐标，可以使曲线递减甚至超出边界。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曲线递减动画逆向进行，造成弹跳效果。曲线超出边界时弹跳范围超出原属性或目标属性范围，但如color等属性到达上限/下限（ffffff或000000）时不会继续增大/减小。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2-7. step-start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动画开始后立刻转跳到结束状态，并保持到动画时间结束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2-8. step-end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动画开始后保持不变，直到动画时间结束立刻转跳到结束状态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2-9. steps(n, step-position)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使动画分步进行，n为正整数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ab/>
      </w: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step-position可以为jump-start / jump-end / jump-none / jump-both / start / end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start / jump-start，初始状态不包含在分步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end / jump-end，结束状态不包含在分步内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jump-none，n大于1生效，初始和结束状态均包含在分步内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jump-both，初始和结束状态均不包含在分步内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button-互动按钮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 xml:space="preserve">def </w:t>
      </w:r>
      <w:r>
        <w:rPr>
          <w:rFonts w:hint="eastAsia" w:ascii="等线" w:hAnsi="等线" w:eastAsia="等线" w:cs="等线"/>
          <w:b/>
          <w:bCs/>
          <w:color w:val="FFC000"/>
          <w:sz w:val="21"/>
          <w:szCs w:val="21"/>
          <w:lang w:val="en-US" w:eastAsia="zh-CN"/>
        </w:rPr>
        <w:t xml:space="preserve">button </w:t>
      </w:r>
      <w:r>
        <w:rPr>
          <w:rFonts w:hint="eastAsia" w:ascii="等线" w:hAnsi="等线" w:eastAsia="等线" w:cs="等线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{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text=</w:t>
      </w:r>
      <w:r>
        <w:rPr>
          <w:rFonts w:hint="default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""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7030A0"/>
          <w:sz w:val="21"/>
          <w:szCs w:val="21"/>
          <w:lang w:val="en-US" w:eastAsia="zh-CN"/>
        </w:rPr>
        <w:t>...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target=av/seek/bangumi{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...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}</w:t>
      </w:r>
    </w:p>
    <w:p>
      <w:pPr>
        <w:numPr>
          <w:ilvl w:val="0"/>
          <w:numId w:val="0"/>
        </w:numPr>
        <w:ind w:left="420" w:leftChars="0" w:firstLine="420" w:firstLineChars="0"/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提供比较简单的互动按钮，可以点击转跳视频或时间</w:t>
      </w:r>
    </w:p>
    <w:p>
      <w:pPr>
        <w:rPr>
          <w:vanish/>
          <w:sz w:val="18"/>
          <w:szCs w:val="18"/>
        </w:rPr>
      </w:pPr>
    </w:p>
    <w:tbl>
      <w:tblPr>
        <w:tblStyle w:val="5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5"/>
        <w:gridCol w:w="953"/>
        <w:gridCol w:w="795"/>
        <w:gridCol w:w="935"/>
        <w:gridCol w:w="758"/>
        <w:gridCol w:w="777"/>
        <w:gridCol w:w="35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必要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x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y 坐标，可以为百分比值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zIndex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层次权重，值高的对象在上层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scale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缩放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duration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元素生命周期，有动画时默认为动画总时间，无动画时默认4s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'请输入内容'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/>
                <w:sz w:val="16"/>
                <w:szCs w:val="16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</w:t>
            </w: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显示文字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fontSize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25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按钮字体大小，可以为百分比（百分比字体大小为当前屏幕宽度*字体百分比px）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textColor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0x000000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按钮文字颜色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textAlpha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按钮字体透明度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fillColor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0xffffff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按钮填充颜色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fillAlpha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5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按钮填充透明度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target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按钮功能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fontFamliy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string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34" w:type="pc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按钮文字字体</w:t>
            </w:r>
          </w:p>
        </w:tc>
      </w:tr>
    </w:tbl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3"/>
        </w:numP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属性差异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与path类似，大部分文本弹幕属性不可用。作为子级时按钮功能依然生效，被旋转或缩放后按钮点击范围相应变动</w:t>
      </w:r>
    </w:p>
    <w:p>
      <w:pPr>
        <w:numPr>
          <w:ilvl w:val="0"/>
          <w:numId w:val="14"/>
        </w:numP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按钮功能-target</w:t>
      </w:r>
    </w:p>
    <w:p>
      <w:pPr>
        <w:numPr>
          <w:ilvl w:val="0"/>
          <w:numId w:val="0"/>
        </w:numPr>
        <w:ind w:firstLine="420" w:firstLineChars="0"/>
        <w:rPr>
          <w:rFonts w:hint="default" w:ascii="Segoe UI" w:hAnsi="Segoe UI" w:eastAsia="Segoe UI" w:cs="Segoe UI"/>
          <w:b/>
          <w:i w:val="0"/>
          <w:caps w:val="0"/>
          <w:color w:val="0366D6"/>
          <w:spacing w:val="0"/>
          <w:sz w:val="18"/>
          <w:szCs w:val="18"/>
          <w:u w:val="none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指定按钮功能，格式稍微特殊，在上方有提到。分为三类</w:t>
      </w:r>
    </w:p>
    <w:p>
      <w:pPr>
        <w:pStyle w:val="3"/>
        <w:keepNext w:val="0"/>
        <w:keepLines w:val="0"/>
        <w:widowControl/>
        <w:numPr>
          <w:ilvl w:val="1"/>
          <w:numId w:val="15"/>
        </w:numPr>
        <w:suppressLineNumbers w:val="0"/>
        <w:spacing w:before="360" w:beforeAutospacing="0" w:after="240" w:afterAutospacing="0" w:line="19" w:lineRule="atLeast"/>
        <w:ind w:left="0" w:firstLine="0"/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b/>
          <w:i w:val="0"/>
          <w:caps w:val="0"/>
          <w:color w:val="0366D6"/>
          <w:spacing w:val="0"/>
          <w:sz w:val="21"/>
          <w:szCs w:val="21"/>
          <w:u w:val="none"/>
        </w:rPr>
        <w:fldChar w:fldCharType="begin"/>
      </w:r>
      <w:r>
        <w:rPr>
          <w:rFonts w:hint="eastAsia" w:ascii="等线" w:hAnsi="等线" w:eastAsia="等线" w:cs="等线"/>
          <w:b/>
          <w:i w:val="0"/>
          <w:caps w:val="0"/>
          <w:color w:val="0366D6"/>
          <w:spacing w:val="0"/>
          <w:sz w:val="21"/>
          <w:szCs w:val="21"/>
          <w:u w:val="none"/>
        </w:rPr>
        <w:instrText xml:space="preserve"> HYPERLINK "file:///C:/Users/Administrator/Desktop/bas/bas%E5%AE%9E%E9%AA%8C%E5%AE%A4%E6%9C%AC%E5%9C%B0%E7%89%88/index.html" \l "/docs#av-object" </w:instrText>
      </w:r>
      <w:r>
        <w:rPr>
          <w:rFonts w:hint="eastAsia" w:ascii="等线" w:hAnsi="等线" w:eastAsia="等线" w:cs="等线"/>
          <w:b/>
          <w:i w:val="0"/>
          <w:caps w:val="0"/>
          <w:color w:val="0366D6"/>
          <w:spacing w:val="0"/>
          <w:sz w:val="21"/>
          <w:szCs w:val="21"/>
          <w:u w:val="none"/>
        </w:rPr>
        <w:fldChar w:fldCharType="separate"/>
      </w:r>
      <w:r>
        <w:rPr>
          <w:rFonts w:hint="eastAsia" w:ascii="等线" w:hAnsi="等线" w:eastAsia="等线" w:cs="等线"/>
          <w:b/>
          <w:i w:val="0"/>
          <w:caps w:val="0"/>
          <w:color w:val="0366D6"/>
          <w:spacing w:val="0"/>
          <w:sz w:val="21"/>
          <w:szCs w:val="21"/>
          <w:u w:val="none"/>
        </w:rPr>
        <w:fldChar w:fldCharType="end"/>
      </w:r>
      <w:r>
        <w:rPr>
          <w:rFonts w:hint="eastAsia" w:ascii="等线" w:hAnsi="等线" w:eastAsia="等线" w:cs="等线"/>
          <w:b/>
          <w:i w:val="0"/>
          <w:caps w:val="0"/>
          <w:color w:val="24292E"/>
          <w:spacing w:val="0"/>
          <w:sz w:val="21"/>
          <w:szCs w:val="21"/>
        </w:rPr>
        <w:t xml:space="preserve">av </w:t>
      </w:r>
    </w:p>
    <w:p>
      <w:pPr>
        <w:ind w:firstLine="420" w:firstLineChars="0"/>
        <w:rPr>
          <w:rFonts w:hint="default" w:eastAsia="等线"/>
          <w:lang w:val="en-US" w:eastAsia="zh-CN"/>
        </w:rPr>
      </w:pPr>
      <w:r>
        <w:rPr>
          <w:rFonts w:hint="eastAsia" w:eastAsia="等线"/>
          <w:lang w:val="en-US" w:eastAsia="zh-CN"/>
        </w:rPr>
        <w:t>用于转跳视频，支持bv和av</w:t>
      </w:r>
    </w:p>
    <w:p>
      <w:pPr>
        <w:rPr>
          <w:vanish/>
          <w:sz w:val="18"/>
          <w:szCs w:val="18"/>
        </w:rPr>
      </w:pPr>
    </w:p>
    <w:tbl>
      <w:tblPr>
        <w:tblStyle w:val="5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8"/>
        <w:gridCol w:w="882"/>
        <w:gridCol w:w="920"/>
        <w:gridCol w:w="944"/>
        <w:gridCol w:w="734"/>
        <w:gridCol w:w="722"/>
        <w:gridCol w:w="35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必要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206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bvid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二选一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6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视频bv号，需带BV前缀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av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eastAsia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t>二选一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6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视频av号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page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1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6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视频分P号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0s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65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视频开始播放点</w:t>
            </w:r>
          </w:p>
        </w:tc>
      </w:tr>
    </w:tbl>
    <w:p>
      <w:pPr>
        <w:pStyle w:val="3"/>
        <w:keepNext w:val="0"/>
        <w:keepLines w:val="0"/>
        <w:widowControl/>
        <w:numPr>
          <w:ilvl w:val="1"/>
          <w:numId w:val="15"/>
        </w:numPr>
        <w:suppressLineNumbers w:val="0"/>
        <w:spacing w:before="360" w:beforeAutospacing="0" w:after="240" w:afterAutospacing="0" w:line="19" w:lineRule="atLeast"/>
        <w:ind w:left="0" w:firstLine="0"/>
        <w:rPr>
          <w:rFonts w:hint="eastAsia" w:ascii="等线" w:hAnsi="等线" w:eastAsia="等线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"file:///C:/Users/Administrator/Desktop/bas/bas%E5%AE%9E%E9%AA%8C%E5%AE%A4%E6%9C%AC%E5%9C%B0%E7%89%88/index.html" \l "/docs#av-object" </w:instrText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bangumi</w:t>
      </w:r>
    </w:p>
    <w:p>
      <w:pPr>
        <w:ind w:firstLine="420" w:firstLineChars="0"/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用于转跳番剧</w:t>
      </w:r>
    </w:p>
    <w:p>
      <w:pPr>
        <w:ind w:firstLine="420" w:firstLineChars="0"/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seasonId为番剧id，对应番剧网页链接的ssxxxxx部分</w:t>
      </w:r>
    </w:p>
    <w:p>
      <w:pPr>
        <w:ind w:firstLine="420" w:firstLineChars="0"/>
        <w:jc w:val="left"/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episodeId为剧集id，点开任意一集后链接出现epxxxxx</w:t>
      </w:r>
    </w:p>
    <w:p>
      <w:pPr>
        <w:ind w:firstLine="420" w:firstLineChars="0"/>
        <w:jc w:val="left"/>
        <w:rPr>
          <w:rFonts w:hint="default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部分页面不显示ssid，可以打开网页源码寻找www.bilibili.com/bangumi/play/ssxxxx/链接</w:t>
      </w:r>
    </w:p>
    <w:p>
      <w:pPr>
        <w:rPr>
          <w:vanish/>
          <w:sz w:val="18"/>
          <w:szCs w:val="18"/>
        </w:rPr>
      </w:pP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2"/>
        <w:gridCol w:w="882"/>
        <w:gridCol w:w="750"/>
        <w:gridCol w:w="899"/>
        <w:gridCol w:w="734"/>
        <w:gridCol w:w="715"/>
        <w:gridCol w:w="35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必要</w:t>
            </w:r>
          </w:p>
        </w:tc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205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seasonId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5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番剧id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episodeId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number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5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AFA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番剧分集id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50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517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0s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059" w:type="pct"/>
            <w:tcBorders>
              <w:top w:val="nil"/>
              <w:left w:val="nil"/>
              <w:bottom w:val="single" w:color="E6EBF5" w:sz="6" w:space="0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视频开始播放点</w:t>
            </w:r>
          </w:p>
        </w:tc>
      </w:tr>
    </w:tbl>
    <w:p>
      <w:pPr>
        <w:pStyle w:val="3"/>
        <w:keepNext w:val="0"/>
        <w:keepLines w:val="0"/>
        <w:widowControl/>
        <w:numPr>
          <w:ilvl w:val="1"/>
          <w:numId w:val="15"/>
        </w:numPr>
        <w:suppressLineNumbers w:val="0"/>
        <w:spacing w:before="360" w:beforeAutospacing="0" w:after="240" w:afterAutospacing="0" w:line="19" w:lineRule="atLeast"/>
        <w:ind w:left="0" w:firstLine="0"/>
        <w:rPr>
          <w:rFonts w:hint="eastAsia" w:ascii="等线" w:hAnsi="等线" w:eastAsia="等线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"file:///C:/Users/Administrator/Desktop/bas/bas%E5%AE%9E%E9%AA%8C%E5%AE%A4%E6%9C%AC%E5%9C%B0%E7%89%88/index.html" \l "/docs#av-object" </w:instrText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等线" w:hAnsi="等线" w:eastAsia="等线" w:cs="等线"/>
          <w:b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seek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转跳视频时间</w:t>
      </w:r>
    </w:p>
    <w:p>
      <w:pPr>
        <w:rPr>
          <w:vanish/>
          <w:sz w:val="18"/>
          <w:szCs w:val="18"/>
        </w:rPr>
      </w:pPr>
    </w:p>
    <w:tbl>
      <w:tblPr>
        <w:tblStyle w:val="5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901"/>
        <w:gridCol w:w="713"/>
        <w:gridCol w:w="892"/>
        <w:gridCol w:w="758"/>
        <w:gridCol w:w="734"/>
        <w:gridCol w:w="37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属性名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值类型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必要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默认值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可变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渐变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6"/>
                <w:szCs w:val="16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time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是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-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否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line="345" w:lineRule="atLeast"/>
              <w:jc w:val="left"/>
              <w:textAlignment w:val="center"/>
              <w:rPr>
                <w:sz w:val="16"/>
                <w:szCs w:val="16"/>
              </w:rPr>
            </w:pPr>
            <w:r>
              <w:rPr>
                <w:rFonts w:ascii="宋体" w:hAnsi="宋体" w:eastAsia="宋体" w:cs="宋体"/>
                <w:kern w:val="0"/>
                <w:sz w:val="16"/>
                <w:szCs w:val="16"/>
                <w:lang w:val="en-US" w:eastAsia="zh-CN" w:bidi="ar"/>
              </w:rPr>
              <w:t>seek目标时间</w:t>
            </w:r>
          </w:p>
        </w:tc>
      </w:tr>
    </w:tbl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color w:val="auto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rPr>
          <w:rFonts w:hint="default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关于弹幕PV（大坑）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0.先来个提醒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能找到这个教程的应该都看过蓝白四期和以前的一些弹幕祭，基本是些比较神仙的弹幕pv，但个人不建议刚入坑就去肝pv，费时费力而且容易碰壁（深有体会）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strike/>
          <w:dstrike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弹幕pv需要设计画面，然后在bas弹幕的各种功能中找到实现方案，对没有实践经验的新人实在过于困难，也可能写着写着突然出现</w:t>
      </w:r>
      <w:r>
        <w:rPr>
          <w:rFonts w:hint="eastAsia" w:ascii="等线" w:hAnsi="等线" w:eastAsia="等线" w:cs="等线"/>
          <w:b w:val="0"/>
          <w:bCs w:val="0"/>
          <w:strike/>
          <w:dstrike w:val="0"/>
          <w:color w:val="auto"/>
          <w:sz w:val="21"/>
          <w:szCs w:val="21"/>
          <w:lang w:val="en-US" w:eastAsia="zh-CN"/>
        </w:rPr>
        <w:t>我tm写了坨屎的想法（也是深有体会）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  <w:t>先做些不太复杂的小动画或尝试还原一些片段是更好的选择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1"/>
          <w:numId w:val="16"/>
        </w:numPr>
        <w:rPr>
          <w:rFonts w:hint="default" w:ascii="等线" w:hAnsi="等线" w:eastAsia="等线" w:cs="等线"/>
          <w:b/>
          <w:bCs/>
          <w:strike w:val="0"/>
          <w:dstrike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trike w:val="0"/>
          <w:dstrike w:val="0"/>
          <w:color w:val="auto"/>
          <w:sz w:val="21"/>
          <w:szCs w:val="21"/>
          <w:lang w:val="en-US" w:eastAsia="zh-CN"/>
        </w:rPr>
        <w:t>？？？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  <w:t>（这个坑不一定会填，不知道怎么写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  <w:t>（直接问人肯定比等我填坑靠谱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/>
          <w:bCs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 w:ascii="等线" w:hAnsi="等线" w:eastAsia="等线" w:cs="等线"/>
          <w:b w:val="0"/>
          <w:bCs w:val="0"/>
          <w:strike w:val="0"/>
          <w:dstrike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广告时间</w:t>
      </w:r>
    </w:p>
    <w:p>
      <w:pPr>
        <w:numPr>
          <w:ilvl w:val="0"/>
          <w:numId w:val="0"/>
        </w:numPr>
        <w:ind w:firstLine="420" w:firstLineChars="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想到的已经写完了，代码实例和演示用docx太麻烦就不做了</w:t>
      </w:r>
    </w:p>
    <w:p>
      <w:pPr>
        <w:numPr>
          <w:ilvl w:val="0"/>
          <w:numId w:val="0"/>
        </w:numPr>
        <w:ind w:firstLine="420" w:firstLineChars="0"/>
        <w:rPr>
          <w:rFonts w:hint="default" w:ascii="等线" w:hAnsi="等线" w:eastAsia="等线" w:cs="等线"/>
          <w:b w:val="0"/>
          <w:bCs w:val="0"/>
          <w:strike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strike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以后可能会继续</w:t>
      </w:r>
      <w:bookmarkStart w:id="0" w:name="_GoBack"/>
      <w:bookmarkEnd w:id="0"/>
      <w:r>
        <w:rPr>
          <w:rFonts w:hint="eastAsia" w:ascii="等线" w:hAnsi="等线" w:eastAsia="等线" w:cs="等线"/>
          <w:b w:val="0"/>
          <w:bCs w:val="0"/>
          <w:strike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更新（咕</w:t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  <w:t>更新了，好耶！</w:t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我的b站uid：52454723  S-Haya</w:t>
      </w:r>
    </w:p>
    <w:p>
      <w:pPr>
        <w:numPr>
          <w:ilvl w:val="0"/>
          <w:numId w:val="0"/>
        </w:numPr>
        <w:ind w:left="420" w:leftChars="0"/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社团uid：8324  弹幕Art研究社</w:t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已经复活蓝白官号：65413  弹幕娘</w:t>
      </w:r>
    </w:p>
    <w:p>
      <w:pPr>
        <w:numPr>
          <w:ilvl w:val="0"/>
          <w:numId w:val="0"/>
        </w:numPr>
        <w:ind w:left="420" w:leftChars="0"/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21"/>
          <w:szCs w:val="21"/>
          <w:lang w:val="en-US" w:eastAsia="zh-CN"/>
        </w:rPr>
        <w:t>弹幕群：860630420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color w:val="auto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雅黑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F6901"/>
    <w:multiLevelType w:val="singleLevel"/>
    <w:tmpl w:val="82FF69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A44802B"/>
    <w:multiLevelType w:val="singleLevel"/>
    <w:tmpl w:val="8A44802B"/>
    <w:lvl w:ilvl="0" w:tentative="0">
      <w:start w:val="0"/>
      <w:numFmt w:val="decimal"/>
      <w:suff w:val="space"/>
      <w:lvlText w:val="%1."/>
      <w:lvlJc w:val="left"/>
    </w:lvl>
  </w:abstractNum>
  <w:abstractNum w:abstractNumId="2">
    <w:nsid w:val="BF25825C"/>
    <w:multiLevelType w:val="singleLevel"/>
    <w:tmpl w:val="BF25825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A90A42C"/>
    <w:multiLevelType w:val="multilevel"/>
    <w:tmpl w:val="DA90A42C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E3A21E45"/>
    <w:multiLevelType w:val="singleLevel"/>
    <w:tmpl w:val="E3A21E45"/>
    <w:lvl w:ilvl="0" w:tentative="0">
      <w:start w:val="0"/>
      <w:numFmt w:val="decimal"/>
      <w:suff w:val="space"/>
      <w:lvlText w:val="%1."/>
      <w:lvlJc w:val="left"/>
    </w:lvl>
  </w:abstractNum>
  <w:abstractNum w:abstractNumId="5">
    <w:nsid w:val="F0A1B2C6"/>
    <w:multiLevelType w:val="multilevel"/>
    <w:tmpl w:val="F0A1B2C6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6">
    <w:nsid w:val="0731AC9F"/>
    <w:multiLevelType w:val="multilevel"/>
    <w:tmpl w:val="0731AC9F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7">
    <w:nsid w:val="1795022D"/>
    <w:multiLevelType w:val="singleLevel"/>
    <w:tmpl w:val="1795022D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2E9BAE4D"/>
    <w:multiLevelType w:val="singleLevel"/>
    <w:tmpl w:val="2E9BAE4D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3761B2C1"/>
    <w:multiLevelType w:val="multilevel"/>
    <w:tmpl w:val="3761B2C1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3920528A"/>
    <w:multiLevelType w:val="singleLevel"/>
    <w:tmpl w:val="3920528A"/>
    <w:lvl w:ilvl="0" w:tentative="0">
      <w:start w:val="0"/>
      <w:numFmt w:val="decimal"/>
      <w:suff w:val="space"/>
      <w:lvlText w:val="%1."/>
      <w:lvlJc w:val="left"/>
    </w:lvl>
  </w:abstractNum>
  <w:abstractNum w:abstractNumId="11">
    <w:nsid w:val="3C40EB14"/>
    <w:multiLevelType w:val="singleLevel"/>
    <w:tmpl w:val="3C40EB14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4912BB8E"/>
    <w:multiLevelType w:val="singleLevel"/>
    <w:tmpl w:val="4912BB8E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3">
    <w:nsid w:val="72ED5721"/>
    <w:multiLevelType w:val="singleLevel"/>
    <w:tmpl w:val="72ED57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748EEA8A"/>
    <w:multiLevelType w:val="singleLevel"/>
    <w:tmpl w:val="748EEA8A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7CB944A7"/>
    <w:multiLevelType w:val="singleLevel"/>
    <w:tmpl w:val="7CB944A7"/>
    <w:lvl w:ilvl="0" w:tentative="0">
      <w:start w:val="0"/>
      <w:numFmt w:val="decimal"/>
      <w:suff w:val="space"/>
      <w:lvlText w:val="%1."/>
      <w:lvlJc w:val="left"/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7"/>
  </w:num>
  <w:num w:numId="5">
    <w:abstractNumId w:val="1"/>
  </w:num>
  <w:num w:numId="6">
    <w:abstractNumId w:val="15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4"/>
  </w:num>
  <w:num w:numId="14">
    <w:abstractNumId w:val="11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B1351"/>
    <w:rsid w:val="05385B41"/>
    <w:rsid w:val="06C71866"/>
    <w:rsid w:val="090912E3"/>
    <w:rsid w:val="0A9210A6"/>
    <w:rsid w:val="0B4738DA"/>
    <w:rsid w:val="0BE24274"/>
    <w:rsid w:val="13233041"/>
    <w:rsid w:val="14191745"/>
    <w:rsid w:val="17CE6E54"/>
    <w:rsid w:val="1CF06E6E"/>
    <w:rsid w:val="1DE870E1"/>
    <w:rsid w:val="1F175E53"/>
    <w:rsid w:val="22F33B5D"/>
    <w:rsid w:val="2637419B"/>
    <w:rsid w:val="269E6029"/>
    <w:rsid w:val="28E61F43"/>
    <w:rsid w:val="2BE021BC"/>
    <w:rsid w:val="2DA55098"/>
    <w:rsid w:val="2E1C1B07"/>
    <w:rsid w:val="38FF6BD3"/>
    <w:rsid w:val="390B0D99"/>
    <w:rsid w:val="3AF6318D"/>
    <w:rsid w:val="3BBA02CD"/>
    <w:rsid w:val="4200097F"/>
    <w:rsid w:val="43122141"/>
    <w:rsid w:val="442319CA"/>
    <w:rsid w:val="46542DF9"/>
    <w:rsid w:val="4B8231C5"/>
    <w:rsid w:val="4DE82477"/>
    <w:rsid w:val="5A4D36B3"/>
    <w:rsid w:val="5C9A43F8"/>
    <w:rsid w:val="5CAE60A5"/>
    <w:rsid w:val="5FB341B1"/>
    <w:rsid w:val="60B76EB9"/>
    <w:rsid w:val="66414049"/>
    <w:rsid w:val="68D745AA"/>
    <w:rsid w:val="70B80A90"/>
    <w:rsid w:val="728D381B"/>
    <w:rsid w:val="75734D03"/>
    <w:rsid w:val="7692028E"/>
    <w:rsid w:val="78934D82"/>
    <w:rsid w:val="7F4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2020-11-21T15:50:00Z</dcterms:created>
  <dc:creator>Administrator</dc:creator>
  <cp:lastModifiedBy>uttalt</cp:lastModifiedBy>
  <dcterms:modified xsi:type="dcterms:W3CDTF">2021-04-24T22:20:24Z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